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0B29" w14:textId="7F1686BB" w:rsidR="003D0CB2" w:rsidRDefault="00713CEF" w:rsidP="003D0CB2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EEE48" wp14:editId="29045A35">
            <wp:simplePos x="0" y="0"/>
            <wp:positionH relativeFrom="margin">
              <wp:posOffset>2446655</wp:posOffset>
            </wp:positionH>
            <wp:positionV relativeFrom="paragraph">
              <wp:posOffset>-635</wp:posOffset>
            </wp:positionV>
            <wp:extent cx="944880" cy="1028700"/>
            <wp:effectExtent l="0" t="0" r="762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F6EB" w14:textId="4D0CCCB8" w:rsidR="003D0CB2" w:rsidRDefault="003D0CB2" w:rsidP="003D0CB2">
      <w:pPr>
        <w:rPr>
          <w:rFonts w:ascii="TH SarabunIT๙" w:hAnsi="TH SarabunIT๙" w:cs="TH SarabunIT๙"/>
          <w:sz w:val="32"/>
          <w:szCs w:val="32"/>
        </w:rPr>
      </w:pPr>
    </w:p>
    <w:p w14:paraId="12ED52BE" w14:textId="3BA8EAAE" w:rsidR="003D0CB2" w:rsidRDefault="003D0CB2" w:rsidP="003D0CB2">
      <w:pPr>
        <w:rPr>
          <w:rFonts w:ascii="TH SarabunIT๙" w:hAnsi="TH SarabunIT๙" w:cs="TH SarabunIT๙"/>
          <w:sz w:val="32"/>
          <w:szCs w:val="32"/>
        </w:rPr>
      </w:pPr>
    </w:p>
    <w:p w14:paraId="64A33878" w14:textId="42CC216E" w:rsidR="0032249A" w:rsidRDefault="0032249A" w:rsidP="003D0C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C2B4F0E" w14:textId="14849A9D" w:rsidR="003D0CB2" w:rsidRDefault="003D0CB2" w:rsidP="003D0C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2C3A4C" w14:textId="63ED371B" w:rsidR="003D0CB2" w:rsidRDefault="003D0CB2" w:rsidP="003D0C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ประกาศองค์การบริหารส่วนตำบลบางเดชะ</w:t>
      </w:r>
    </w:p>
    <w:p w14:paraId="1E67FB06" w14:textId="04D90517" w:rsidR="003D0CB2" w:rsidRDefault="003D0CB2" w:rsidP="003D0C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การจัดตั้งศูนย์ข้อมูลข่าวสาร ขององค์การบริหารส่วนตำบลบางเดชะ</w:t>
      </w:r>
    </w:p>
    <w:p w14:paraId="14A4FA35" w14:textId="025F7B4B" w:rsidR="003D0CB2" w:rsidRDefault="003D0CB2" w:rsidP="003D0C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409A3B2" w14:textId="26F356DE" w:rsidR="003D0CB2" w:rsidRDefault="00503478" w:rsidP="006421B1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D0CB2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ตามพระราชบัญญัติข้อมูลข่าวสารของทางราชการ พ.ศ.2540 ตามมาตรา 9 บัญญัติง่า ภายใต้ข้อบังคับมาตรา 14 และมาตรา 15 พนักงานของรัฐต้องจัดให้มีศูนย์ข้อมูลข่าวสารของราชการอย่างน้อยตามที่กำหนดไว้ ตามมาตรา 9(1) </w:t>
      </w:r>
      <w:r w:rsidR="003D0CB2">
        <w:rPr>
          <w:rFonts w:ascii="TH SarabunIT๙" w:hAnsi="TH SarabunIT๙" w:cs="TH SarabunIT๙"/>
          <w:sz w:val="32"/>
          <w:szCs w:val="32"/>
          <w:cs/>
        </w:rPr>
        <w:t>–</w:t>
      </w:r>
      <w:r w:rsidR="003D0CB2">
        <w:rPr>
          <w:rFonts w:ascii="TH SarabunIT๙" w:hAnsi="TH SarabunIT๙" w:cs="TH SarabunIT๙" w:hint="cs"/>
          <w:sz w:val="32"/>
          <w:szCs w:val="32"/>
          <w:cs/>
        </w:rPr>
        <w:t xml:space="preserve"> (8) ไว้ให้ประชาชนเข้าตรวจดูได้ ทั้งนี้ ตามหลักเกณฑ์ละวิธีการที่คณะกรรมการกำหนด ซึ่งตามบทบัญญัติดังกล่าว และตามประกาศของคณะกรรมการขอข้อมูลข่าวสารของราชการ ซึ่งออกโดยอาศัยอำนาจตามบทบัญญัติของกฎหมายดังกล่าว ได้กำหนดให้หน่วยงานของรัฐทุกแห่งจะต้องจัดให้มีสถานที่ จัดทำดัชนีและให้มีข้อมูลข่าวสารไว้ให้ประชาชนตรวจดูได้โดยสะด</w:t>
      </w:r>
      <w:r w:rsidR="006421B1">
        <w:rPr>
          <w:rFonts w:ascii="TH SarabunIT๙" w:hAnsi="TH SarabunIT๙" w:cs="TH SarabunIT๙" w:hint="cs"/>
          <w:sz w:val="32"/>
          <w:szCs w:val="32"/>
          <w:cs/>
        </w:rPr>
        <w:t>วก</w:t>
      </w:r>
    </w:p>
    <w:p w14:paraId="3A4BD1C5" w14:textId="311774BE" w:rsidR="003D0CB2" w:rsidRDefault="00503478" w:rsidP="006421B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D0CB2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องค์การบริหารส่วนตำบลบางเดชะ ขอประกาศจัดตั้ง</w:t>
      </w:r>
      <w:r w:rsidR="006421B1"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 ณ องค์การบริหารส่วนตำบลบางเดชะ โดยให้ประชาชนสามารถเข้าตรวจดูได้ใน วันและเวลา ราชการ</w:t>
      </w:r>
    </w:p>
    <w:p w14:paraId="6D627806" w14:textId="77777777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7B119E" w14:textId="4B6A5B87" w:rsidR="006421B1" w:rsidRDefault="00503478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21B1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1CD26050" w14:textId="77777777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240328A" w14:textId="460E3EAA" w:rsidR="006421B1" w:rsidRDefault="00503478" w:rsidP="006421B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21B1">
        <w:rPr>
          <w:rFonts w:ascii="TH SarabunIT๙" w:hAnsi="TH SarabunIT๙" w:cs="TH SarabunIT๙" w:hint="cs"/>
          <w:sz w:val="32"/>
          <w:szCs w:val="32"/>
          <w:cs/>
        </w:rPr>
        <w:t>ประกาศ ณ วันที่ 15 เดือน มกราคม พ.ศ.2564</w:t>
      </w:r>
    </w:p>
    <w:p w14:paraId="47132906" w14:textId="77777777" w:rsidR="00503478" w:rsidRDefault="006421B1" w:rsidP="0050347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14:paraId="45B26DDB" w14:textId="658C011A" w:rsidR="006421B1" w:rsidRDefault="006421B1" w:rsidP="00503478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ด.ต.</w:t>
      </w:r>
      <w:r>
        <w:rPr>
          <w:rFonts w:hint="cs"/>
          <w:noProof/>
          <w:cs/>
        </w:rPr>
        <w:t xml:space="preserve">     </w:t>
      </w:r>
      <w:r>
        <w:rPr>
          <w:noProof/>
          <w:cs/>
        </w:rPr>
        <w:drawing>
          <wp:inline distT="0" distB="0" distL="0" distR="0" wp14:anchorId="46618BBB" wp14:editId="273A7088">
            <wp:extent cx="838200" cy="3238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DD6C8" w14:textId="14B43A42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3478">
        <w:rPr>
          <w:rFonts w:ascii="TH SarabunIT๙" w:hAnsi="TH SarabunIT๙" w:cs="TH SarabunIT๙"/>
          <w:sz w:val="32"/>
          <w:szCs w:val="32"/>
          <w:cs/>
        </w:rPr>
        <w:tab/>
      </w:r>
      <w:r w:rsidR="00503478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วงษ์นิกร)</w:t>
      </w:r>
    </w:p>
    <w:p w14:paraId="6DF74823" w14:textId="50F4DB53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347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นายกองค์การบริหารส่วนตำบลบางเดชะ</w:t>
      </w:r>
    </w:p>
    <w:p w14:paraId="55163CAA" w14:textId="51221C39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A1A813" w14:textId="68B9B3EC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384877" w14:textId="0540CE02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2BCEDD" w14:textId="05ABA73E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3B966B" w14:textId="7A0656BE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3AA8FD" w14:textId="4571D664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3A840F" w14:textId="4EE90319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28B324" w14:textId="206D5CD9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8FB279" w14:textId="09BE83EF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D80F3C" w14:textId="37CD5F77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D43D02" w14:textId="55355B54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FD8B0A" w14:textId="6BCC038E" w:rsidR="006421B1" w:rsidRDefault="006421B1" w:rsidP="003D0C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797E42" w14:textId="77777777" w:rsidR="000B16C9" w:rsidRPr="008676ED" w:rsidRDefault="000B16C9" w:rsidP="008676E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B16C9" w:rsidRPr="00867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5886" w14:textId="77777777" w:rsidR="009C5F67" w:rsidRDefault="009C5F67" w:rsidP="006421B1">
      <w:r>
        <w:separator/>
      </w:r>
    </w:p>
  </w:endnote>
  <w:endnote w:type="continuationSeparator" w:id="0">
    <w:p w14:paraId="0815FB1C" w14:textId="77777777" w:rsidR="009C5F67" w:rsidRDefault="009C5F67" w:rsidP="0064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4960" w14:textId="77777777" w:rsidR="009C5F67" w:rsidRDefault="009C5F67" w:rsidP="006421B1">
      <w:r>
        <w:separator/>
      </w:r>
    </w:p>
  </w:footnote>
  <w:footnote w:type="continuationSeparator" w:id="0">
    <w:p w14:paraId="18039D7C" w14:textId="77777777" w:rsidR="009C5F67" w:rsidRDefault="009C5F67" w:rsidP="0064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4166"/>
    <w:multiLevelType w:val="hybridMultilevel"/>
    <w:tmpl w:val="2C5E6BF0"/>
    <w:lvl w:ilvl="0" w:tplc="ABD0FA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4B03ADF"/>
    <w:multiLevelType w:val="hybridMultilevel"/>
    <w:tmpl w:val="5254CAFE"/>
    <w:lvl w:ilvl="0" w:tplc="CDD28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E2CCA"/>
    <w:multiLevelType w:val="hybridMultilevel"/>
    <w:tmpl w:val="7E3EA024"/>
    <w:lvl w:ilvl="0" w:tplc="69D4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4D6041"/>
    <w:multiLevelType w:val="hybridMultilevel"/>
    <w:tmpl w:val="23C80C8A"/>
    <w:lvl w:ilvl="0" w:tplc="E78A43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B2"/>
    <w:rsid w:val="000B16C9"/>
    <w:rsid w:val="001550F2"/>
    <w:rsid w:val="001629F9"/>
    <w:rsid w:val="001B3E07"/>
    <w:rsid w:val="001D5B7F"/>
    <w:rsid w:val="0032249A"/>
    <w:rsid w:val="003D0CB2"/>
    <w:rsid w:val="00503478"/>
    <w:rsid w:val="006421B1"/>
    <w:rsid w:val="00713CEF"/>
    <w:rsid w:val="008676ED"/>
    <w:rsid w:val="009C5F67"/>
    <w:rsid w:val="00C85B56"/>
    <w:rsid w:val="00F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C094"/>
  <w15:chartTrackingRefBased/>
  <w15:docId w15:val="{9FCF1863-0F6B-4639-B9F3-7FE1DBE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CB2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1B1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6421B1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6421B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6421B1"/>
    <w:rPr>
      <w:rFonts w:ascii="Cordia New" w:eastAsia="Cordia New" w:hAnsi="Cordia New" w:cs="Cordia New"/>
      <w:sz w:val="28"/>
      <w:szCs w:val="35"/>
    </w:rPr>
  </w:style>
  <w:style w:type="paragraph" w:styleId="a7">
    <w:name w:val="List Paragraph"/>
    <w:basedOn w:val="a"/>
    <w:uiPriority w:val="34"/>
    <w:qFormat/>
    <w:rsid w:val="00F6546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0B660-91D2-4D0A-AC39-904570C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2022-03-14T03:47:00Z</dcterms:created>
  <dcterms:modified xsi:type="dcterms:W3CDTF">2022-03-14T04:59:00Z</dcterms:modified>
</cp:coreProperties>
</file>